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2576" w14:textId="4D6B2441" w:rsidR="00470EA6" w:rsidRPr="002D556C" w:rsidRDefault="00470EA6" w:rsidP="00470EA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kern w:val="36"/>
          <w:lang w:eastAsia="es-ES"/>
        </w:rPr>
      </w:pPr>
      <w:r w:rsidRPr="002D556C">
        <w:rPr>
          <w:rFonts w:eastAsia="Times New Roman" w:cstheme="minorHAnsi"/>
          <w:b/>
          <w:kern w:val="36"/>
          <w:lang w:eastAsia="es-ES"/>
        </w:rPr>
        <w:t>Bases</w:t>
      </w:r>
      <w:r w:rsidRPr="00A83DD6">
        <w:rPr>
          <w:rFonts w:eastAsia="Times New Roman" w:cstheme="minorHAnsi"/>
          <w:b/>
          <w:kern w:val="36"/>
          <w:lang w:eastAsia="es-ES"/>
        </w:rPr>
        <w:t xml:space="preserve"> Premio Árbol de la Vida 201</w:t>
      </w:r>
      <w:r w:rsidR="000B43AA">
        <w:rPr>
          <w:rFonts w:eastAsia="Times New Roman" w:cstheme="minorHAnsi"/>
          <w:b/>
          <w:kern w:val="36"/>
          <w:lang w:eastAsia="es-ES"/>
        </w:rPr>
        <w:t>7</w:t>
      </w:r>
    </w:p>
    <w:p w14:paraId="65D413EE" w14:textId="77777777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lang w:eastAsia="es-ES"/>
        </w:rPr>
      </w:pPr>
    </w:p>
    <w:p w14:paraId="140D793D" w14:textId="77777777" w:rsidR="00470EA6" w:rsidRPr="002D556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lang w:eastAsia="es-ES"/>
        </w:rPr>
      </w:pPr>
      <w:r w:rsidRPr="002D556C">
        <w:rPr>
          <w:rFonts w:eastAsia="Times New Roman" w:cstheme="minorHAnsi"/>
          <w:b/>
          <w:bCs/>
          <w:lang w:eastAsia="es-ES"/>
        </w:rPr>
        <w:t>Queremos las mejores ideas en 140 caracteres sobre el agua</w:t>
      </w:r>
      <w:r w:rsidRPr="00A83DD6">
        <w:rPr>
          <w:rFonts w:eastAsia="Times New Roman" w:cstheme="minorHAnsi"/>
          <w:b/>
          <w:bCs/>
          <w:lang w:eastAsia="es-ES"/>
        </w:rPr>
        <w:t xml:space="preserve">, medio ambiente, el desarrollo sostenible, la revolución de las ideas y los recursos. </w:t>
      </w:r>
    </w:p>
    <w:p w14:paraId="63F0E297" w14:textId="77777777" w:rsidR="00470EA6" w:rsidRPr="009D6BD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Requisitos de participación</w:t>
      </w:r>
    </w:p>
    <w:p w14:paraId="2B3194FF" w14:textId="77777777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Puede </w:t>
      </w:r>
      <w:r w:rsidRPr="002D556C">
        <w:rPr>
          <w:rFonts w:eastAsia="Times New Roman" w:cstheme="minorHAnsi"/>
          <w:lang w:eastAsia="es-ES"/>
        </w:rPr>
        <w:t>participar en esta inici</w:t>
      </w:r>
      <w:r w:rsidRPr="00A83DD6">
        <w:rPr>
          <w:rFonts w:eastAsia="Times New Roman" w:cstheme="minorHAnsi"/>
          <w:lang w:eastAsia="es-ES"/>
        </w:rPr>
        <w:t>ativa</w:t>
      </w:r>
      <w:r>
        <w:rPr>
          <w:rFonts w:eastAsia="Times New Roman" w:cstheme="minorHAnsi"/>
          <w:lang w:eastAsia="es-ES"/>
        </w:rPr>
        <w:t xml:space="preserve"> cualquier persona física</w:t>
      </w:r>
      <w:r w:rsidRPr="00A83DD6">
        <w:rPr>
          <w:rFonts w:eastAsia="Times New Roman" w:cstheme="minorHAnsi"/>
          <w:lang w:eastAsia="es-ES"/>
        </w:rPr>
        <w:t xml:space="preserve"> en la que podrá ganar </w:t>
      </w:r>
      <w:r>
        <w:rPr>
          <w:rFonts w:eastAsia="Times New Roman" w:cstheme="minorHAnsi"/>
          <w:lang w:eastAsia="es-ES"/>
        </w:rPr>
        <w:t>un primer premio de 2</w:t>
      </w:r>
      <w:r w:rsidRPr="00A83DD6">
        <w:rPr>
          <w:rFonts w:eastAsia="Times New Roman" w:cstheme="minorHAnsi"/>
          <w:lang w:eastAsia="es-ES"/>
        </w:rPr>
        <w:t xml:space="preserve">00 euros </w:t>
      </w:r>
      <w:r>
        <w:rPr>
          <w:rFonts w:eastAsia="Times New Roman" w:cstheme="minorHAnsi"/>
          <w:lang w:eastAsia="es-ES"/>
        </w:rPr>
        <w:t>y un segundo premio de 100 €.</w:t>
      </w:r>
    </w:p>
    <w:p w14:paraId="282DC1D2" w14:textId="77777777" w:rsidR="00470EA6" w:rsidRPr="00A83DD6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>Envía un mensaje a través del formulario que encontrarás</w:t>
      </w:r>
      <w:r>
        <w:rPr>
          <w:rFonts w:eastAsia="Times New Roman" w:cstheme="minorHAnsi"/>
          <w:lang w:eastAsia="es-ES"/>
        </w:rPr>
        <w:t xml:space="preserve"> en el enlace del concurso</w:t>
      </w:r>
      <w:r w:rsidRPr="002D556C">
        <w:rPr>
          <w:rFonts w:eastAsia="Times New Roman" w:cstheme="minorHAnsi"/>
          <w:lang w:eastAsia="es-ES"/>
        </w:rPr>
        <w:t xml:space="preserve"> en la web</w:t>
      </w:r>
      <w:r w:rsidRPr="00A83DD6">
        <w:rPr>
          <w:rFonts w:eastAsia="Times New Roman" w:cstheme="minorHAnsi"/>
          <w:lang w:eastAsia="es-ES"/>
        </w:rPr>
        <w:t xml:space="preserve"> </w:t>
      </w:r>
      <w:hyperlink r:id="rId8" w:history="1">
        <w:r w:rsidRPr="00B6314C">
          <w:rPr>
            <w:rStyle w:val="Hyperlink"/>
            <w:rFonts w:eastAsia="Times New Roman" w:cstheme="minorHAnsi"/>
            <w:b/>
            <w:bCs/>
            <w:bdr w:val="none" w:sz="0" w:space="0" w:color="auto" w:frame="1"/>
            <w:lang w:eastAsia="es-ES"/>
          </w:rPr>
          <w:t>http://www.fundacionaquae.org/</w:t>
        </w:r>
      </w:hyperlink>
      <w:r w:rsidRPr="00B6314C">
        <w:rPr>
          <w:rFonts w:eastAsia="Times New Roman" w:cstheme="minorHAnsi"/>
          <w:b/>
          <w:bCs/>
          <w:color w:val="444444"/>
          <w:bdr w:val="none" w:sz="0" w:space="0" w:color="auto" w:frame="1"/>
          <w:lang w:eastAsia="es-ES"/>
        </w:rPr>
        <w:t xml:space="preserve"> </w:t>
      </w:r>
      <w:r w:rsidRPr="002D556C">
        <w:rPr>
          <w:rFonts w:eastAsia="Times New Roman" w:cstheme="minorHAnsi"/>
          <w:lang w:eastAsia="es-ES"/>
        </w:rPr>
        <w:t>de no más de 140 caracteres, sobre la preservación del agua</w:t>
      </w:r>
      <w:r w:rsidRPr="00A83DD6">
        <w:rPr>
          <w:rFonts w:eastAsia="Times New Roman" w:cstheme="minorHAnsi"/>
          <w:lang w:eastAsia="es-ES"/>
        </w:rPr>
        <w:t>,</w:t>
      </w:r>
      <w:r w:rsidRPr="002D556C">
        <w:rPr>
          <w:rFonts w:eastAsia="Times New Roman" w:cstheme="minorHAnsi"/>
          <w:lang w:eastAsia="es-ES"/>
        </w:rPr>
        <w:t xml:space="preserve"> el medio ambiente</w:t>
      </w:r>
      <w:r w:rsidRPr="00A83DD6">
        <w:rPr>
          <w:rFonts w:eastAsia="Times New Roman" w:cstheme="minorHAnsi"/>
          <w:lang w:eastAsia="es-ES"/>
        </w:rPr>
        <w:t xml:space="preserve"> y el desarrollo sostenible</w:t>
      </w:r>
      <w:r w:rsidRPr="002D556C">
        <w:rPr>
          <w:rFonts w:eastAsia="Times New Roman" w:cstheme="minorHAnsi"/>
          <w:lang w:eastAsia="es-ES"/>
        </w:rPr>
        <w:t xml:space="preserve">. Cada usuario puede enviar </w:t>
      </w:r>
      <w:r w:rsidRPr="00A83DD6">
        <w:rPr>
          <w:rFonts w:eastAsia="Times New Roman" w:cstheme="minorHAnsi"/>
          <w:lang w:eastAsia="es-ES"/>
        </w:rPr>
        <w:t xml:space="preserve">un máximo de </w:t>
      </w:r>
      <w:r w:rsidRPr="000B43AA">
        <w:rPr>
          <w:rFonts w:eastAsia="Times New Roman" w:cstheme="minorHAnsi"/>
          <w:b/>
          <w:lang w:eastAsia="es-ES"/>
        </w:rPr>
        <w:t>tres mensajes</w:t>
      </w:r>
      <w:r w:rsidRPr="002D556C">
        <w:rPr>
          <w:rFonts w:eastAsia="Times New Roman" w:cstheme="minorHAnsi"/>
          <w:lang w:eastAsia="es-ES"/>
        </w:rPr>
        <w:t>. No olvides poner tu nombre, correo y mensaje.</w:t>
      </w:r>
    </w:p>
    <w:p w14:paraId="7E715E31" w14:textId="77777777" w:rsidR="00470EA6" w:rsidRPr="002D556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 w:rsidRPr="00A83DD6">
        <w:rPr>
          <w:rFonts w:eastAsia="Times New Roman" w:cstheme="minorHAnsi"/>
          <w:b/>
          <w:lang w:eastAsia="es-ES"/>
        </w:rPr>
        <w:t xml:space="preserve">Bases del </w:t>
      </w:r>
      <w:r>
        <w:rPr>
          <w:rFonts w:eastAsia="Times New Roman" w:cstheme="minorHAnsi"/>
          <w:b/>
          <w:lang w:eastAsia="es-ES"/>
        </w:rPr>
        <w:t>concurso</w:t>
      </w:r>
    </w:p>
    <w:p w14:paraId="5E3773E3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El mensaje debe estar escrito en español sin faltas de ortografía. Los mensajes deben ser originales y centrarse en la temática propuesta. Cualquier otra temática hará que </w:t>
      </w:r>
      <w:r>
        <w:rPr>
          <w:rFonts w:eastAsia="Times New Roman" w:cstheme="minorHAnsi"/>
          <w:lang w:eastAsia="es-ES"/>
        </w:rPr>
        <w:t>el</w:t>
      </w:r>
      <w:r w:rsidRPr="002D556C">
        <w:rPr>
          <w:rFonts w:eastAsia="Times New Roman" w:cstheme="minorHAnsi"/>
          <w:lang w:eastAsia="es-ES"/>
        </w:rPr>
        <w:t xml:space="preserve"> mensaje quede descartado automáticamente.</w:t>
      </w:r>
    </w:p>
    <w:p w14:paraId="1065AF7F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>Todos los mensajes deben ser escritos en un tono correcto, respetando las opiniones de los demás. No se aceptaran mensajes, ni actitudes racistas, sexistas o discriminatorias de ningún tipo, respetando lo establecido en la política de privacidad de la web.</w:t>
      </w:r>
    </w:p>
    <w:p w14:paraId="280A616C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No están permitidos los </w:t>
      </w:r>
      <w:r>
        <w:rPr>
          <w:rFonts w:eastAsia="Times New Roman" w:cstheme="minorHAnsi"/>
          <w:lang w:eastAsia="es-ES"/>
        </w:rPr>
        <w:t>textos</w:t>
      </w:r>
      <w:r w:rsidRPr="002D556C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 xml:space="preserve">con contenido o </w:t>
      </w:r>
      <w:r w:rsidRPr="002D556C">
        <w:rPr>
          <w:rFonts w:eastAsia="Times New Roman" w:cstheme="minorHAnsi"/>
          <w:lang w:eastAsia="es-ES"/>
        </w:rPr>
        <w:t>con enlaces a contenido protegido por las leyes internacionales de propiedad intelectual. Así mismo, tampoco se permite el contenido exclusivo para mayores de 18 años sin previo aviso.</w:t>
      </w:r>
    </w:p>
    <w:p w14:paraId="31482E3F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 xml:space="preserve">El contenido de los mensajes debe aportar algo a la comunidad, por ello no se permitirá Spam ni </w:t>
      </w:r>
      <w:proofErr w:type="spellStart"/>
      <w:r w:rsidRPr="002D556C">
        <w:rPr>
          <w:rFonts w:eastAsia="Times New Roman" w:cstheme="minorHAnsi"/>
          <w:lang w:eastAsia="es-ES"/>
        </w:rPr>
        <w:t>Flood</w:t>
      </w:r>
      <w:proofErr w:type="spellEnd"/>
      <w:r w:rsidRPr="002D556C">
        <w:rPr>
          <w:rFonts w:eastAsia="Times New Roman" w:cstheme="minorHAnsi"/>
          <w:lang w:eastAsia="es-ES"/>
        </w:rPr>
        <w:t>.</w:t>
      </w:r>
    </w:p>
    <w:p w14:paraId="392301B3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b/>
          <w:bCs/>
          <w:bdr w:val="none" w:sz="0" w:space="0" w:color="auto" w:frame="1"/>
          <w:lang w:eastAsia="es-ES"/>
        </w:rPr>
        <w:t>El/la ganador/a</w:t>
      </w:r>
      <w:r>
        <w:rPr>
          <w:rFonts w:eastAsia="Times New Roman" w:cstheme="minorHAnsi"/>
          <w:lang w:eastAsia="es-ES"/>
        </w:rPr>
        <w:t xml:space="preserve"> y el</w:t>
      </w:r>
      <w:r w:rsidRPr="00A83DD6">
        <w:rPr>
          <w:rFonts w:eastAsia="Times New Roman" w:cstheme="minorHAnsi"/>
          <w:lang w:eastAsia="es-ES"/>
        </w:rPr>
        <w:t xml:space="preserve">/la finalista </w:t>
      </w:r>
      <w:r w:rsidRPr="002D556C">
        <w:rPr>
          <w:rFonts w:eastAsia="Times New Roman" w:cstheme="minorHAnsi"/>
          <w:lang w:eastAsia="es-ES"/>
        </w:rPr>
        <w:t>serán elegidos por un jurado multidisciplinar compuesto por</w:t>
      </w:r>
      <w:r>
        <w:rPr>
          <w:rFonts w:eastAsia="Times New Roman" w:cstheme="minorHAnsi"/>
          <w:lang w:eastAsia="es-ES"/>
        </w:rPr>
        <w:t xml:space="preserve"> el personal de Fundación Aquae.</w:t>
      </w:r>
    </w:p>
    <w:p w14:paraId="0F050F90" w14:textId="77777777" w:rsidR="00470EA6" w:rsidRPr="002D556C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t>No podrán participar empleados, familiares o colaboradores de la Fundación Aquae. Si podrán participar empleados, familiares o colaboradores de las empresas del Grupo Agbar (</w:t>
      </w:r>
      <w:r>
        <w:rPr>
          <w:rFonts w:eastAsia="Times New Roman" w:cstheme="minorHAnsi"/>
          <w:lang w:eastAsia="es-ES"/>
        </w:rPr>
        <w:t>entendiéndose</w:t>
      </w:r>
      <w:r w:rsidRPr="002D556C">
        <w:rPr>
          <w:rFonts w:eastAsia="Times New Roman" w:cstheme="minorHAnsi"/>
          <w:lang w:eastAsia="es-ES"/>
        </w:rPr>
        <w:t xml:space="preserve"> como tal a la Sociedad General de Aguas de Barcelona y a la</w:t>
      </w:r>
      <w:r w:rsidRPr="00A83DD6">
        <w:rPr>
          <w:rFonts w:eastAsia="Times New Roman" w:cstheme="minorHAnsi"/>
          <w:lang w:eastAsia="es-ES"/>
        </w:rPr>
        <w:t>s</w:t>
      </w:r>
      <w:r w:rsidRPr="002D556C">
        <w:rPr>
          <w:rFonts w:eastAsia="Times New Roman" w:cstheme="minorHAnsi"/>
          <w:lang w:eastAsia="es-ES"/>
        </w:rPr>
        <w:t xml:space="preserve"> empresas en las que ésta mantiene una relación de participación accionarial o similar, bien directa o indirectamente, independientemente del porcentaje de participación que ostente en ellas).</w:t>
      </w:r>
    </w:p>
    <w:p w14:paraId="5032D17E" w14:textId="1A92BD13" w:rsidR="00470EA6" w:rsidRPr="00D6191F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D6191F">
        <w:rPr>
          <w:rFonts w:eastAsia="Times New Roman" w:cstheme="minorHAnsi"/>
          <w:lang w:eastAsia="es-ES"/>
        </w:rPr>
        <w:t>El plazo de recepción de mensajes comenzará el 1</w:t>
      </w:r>
      <w:r w:rsidR="002A3787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 de </w:t>
      </w:r>
      <w:r w:rsidR="00FC193C">
        <w:rPr>
          <w:rFonts w:eastAsia="Times New Roman" w:cstheme="minorHAnsi"/>
          <w:lang w:eastAsia="es-ES"/>
        </w:rPr>
        <w:t>Abril</w:t>
      </w:r>
      <w:r w:rsidRPr="00D6191F">
        <w:rPr>
          <w:rFonts w:eastAsia="Times New Roman" w:cstheme="minorHAnsi"/>
          <w:lang w:eastAsia="es-ES"/>
        </w:rPr>
        <w:t xml:space="preserve"> de 201</w:t>
      </w:r>
      <w:r w:rsidR="000B43AA" w:rsidRPr="00D6191F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 y finalizará a las 23:59 horas, del </w:t>
      </w:r>
      <w:r w:rsidR="00D16E1A">
        <w:rPr>
          <w:rFonts w:eastAsia="Times New Roman" w:cstheme="minorHAnsi"/>
          <w:lang w:eastAsia="es-ES"/>
        </w:rPr>
        <w:t>día 11 de septiembre</w:t>
      </w:r>
      <w:bookmarkStart w:id="0" w:name="_GoBack"/>
      <w:bookmarkEnd w:id="0"/>
      <w:r w:rsidRPr="00D6191F">
        <w:rPr>
          <w:rFonts w:eastAsia="Times New Roman" w:cstheme="minorHAnsi"/>
          <w:lang w:eastAsia="es-ES"/>
        </w:rPr>
        <w:t xml:space="preserve"> </w:t>
      </w:r>
      <w:proofErr w:type="spellStart"/>
      <w:r w:rsidRPr="00D6191F">
        <w:rPr>
          <w:rFonts w:eastAsia="Times New Roman" w:cstheme="minorHAnsi"/>
          <w:lang w:eastAsia="es-ES"/>
        </w:rPr>
        <w:t>de</w:t>
      </w:r>
      <w:proofErr w:type="spellEnd"/>
      <w:r w:rsidRPr="00D6191F">
        <w:rPr>
          <w:rFonts w:eastAsia="Times New Roman" w:cstheme="minorHAnsi"/>
          <w:lang w:eastAsia="es-ES"/>
        </w:rPr>
        <w:t xml:space="preserve"> 201</w:t>
      </w:r>
      <w:r w:rsidR="000B43AA" w:rsidRPr="00D6191F">
        <w:rPr>
          <w:rFonts w:eastAsia="Times New Roman" w:cstheme="minorHAnsi"/>
          <w:lang w:eastAsia="es-ES"/>
        </w:rPr>
        <w:t>7</w:t>
      </w:r>
      <w:r w:rsidRPr="00D6191F">
        <w:rPr>
          <w:rFonts w:eastAsia="Times New Roman" w:cstheme="minorHAnsi"/>
          <w:lang w:eastAsia="es-ES"/>
        </w:rPr>
        <w:t xml:space="preserve">. </w:t>
      </w:r>
    </w:p>
    <w:p w14:paraId="489BA1DE" w14:textId="57BF85DC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2D556C">
        <w:rPr>
          <w:rFonts w:eastAsia="Times New Roman" w:cstheme="minorHAnsi"/>
          <w:lang w:eastAsia="es-ES"/>
        </w:rPr>
        <w:lastRenderedPageBreak/>
        <w:t xml:space="preserve">El fallo del jurado se dará a conocer </w:t>
      </w:r>
      <w:r w:rsidRPr="00A83DD6">
        <w:rPr>
          <w:rFonts w:eastAsia="Times New Roman" w:cstheme="minorHAnsi"/>
          <w:lang w:eastAsia="es-ES"/>
        </w:rPr>
        <w:t>en el mes de octubre del año 201</w:t>
      </w:r>
      <w:r w:rsidR="000B43AA">
        <w:rPr>
          <w:rFonts w:eastAsia="Times New Roman" w:cstheme="minorHAnsi"/>
          <w:lang w:eastAsia="es-ES"/>
        </w:rPr>
        <w:t xml:space="preserve">7 </w:t>
      </w:r>
      <w:r>
        <w:rPr>
          <w:rFonts w:eastAsia="Times New Roman" w:cstheme="minorHAnsi"/>
          <w:lang w:eastAsia="es-ES"/>
        </w:rPr>
        <w:t>a través de la web</w:t>
      </w:r>
      <w:r w:rsidRPr="002D556C">
        <w:rPr>
          <w:rFonts w:eastAsia="Times New Roman" w:cstheme="minorHAnsi"/>
          <w:lang w:eastAsia="es-ES"/>
        </w:rPr>
        <w:t xml:space="preserve">. </w:t>
      </w:r>
      <w:r w:rsidRPr="00A83DD6">
        <w:rPr>
          <w:rFonts w:eastAsia="Times New Roman" w:cstheme="minorHAnsi"/>
          <w:lang w:eastAsia="es-ES"/>
        </w:rPr>
        <w:t xml:space="preserve">El </w:t>
      </w:r>
      <w:r w:rsidRPr="002D556C">
        <w:rPr>
          <w:rFonts w:eastAsia="Times New Roman" w:cstheme="minorHAnsi"/>
          <w:lang w:eastAsia="es-ES"/>
        </w:rPr>
        <w:t xml:space="preserve"> ganador</w:t>
      </w:r>
      <w:r w:rsidRPr="00A83DD6">
        <w:rPr>
          <w:rFonts w:eastAsia="Times New Roman" w:cstheme="minorHAnsi"/>
          <w:lang w:eastAsia="es-ES"/>
        </w:rPr>
        <w:t xml:space="preserve"> será notificado</w:t>
      </w:r>
      <w:r w:rsidRPr="002D556C">
        <w:rPr>
          <w:rFonts w:eastAsia="Times New Roman" w:cstheme="minorHAnsi"/>
          <w:lang w:eastAsia="es-ES"/>
        </w:rPr>
        <w:t>, vía correo electrónico. Si no responden en un plazo de 24 horas, se pasará al siguiente finalista.</w:t>
      </w:r>
      <w:r>
        <w:rPr>
          <w:rFonts w:eastAsia="Times New Roman" w:cstheme="minorHAnsi"/>
          <w:lang w:eastAsia="es-ES"/>
        </w:rPr>
        <w:t xml:space="preserve"> Habrá un máximo de 2 finalistas por premio. En caso de no ser aceptado por los ganadores o los finalistas de cada premio, quedará desierto. a</w:t>
      </w:r>
      <w:r w:rsidRPr="00A83DD6">
        <w:rPr>
          <w:rFonts w:eastAsia="Times New Roman" w:cstheme="minorHAnsi"/>
          <w:lang w:eastAsia="es-ES"/>
        </w:rPr>
        <w:t xml:space="preserve"> 200 euros al primer premio y de 100 euros al segundo premio.  </w:t>
      </w:r>
    </w:p>
    <w:p w14:paraId="159DAC59" w14:textId="77777777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>Fundación Aquae podrá ejercer, en el ámbito mundial y por el máximo periodo que permite la ley, los derechos de comunicación pública, distribución y reproducción, siempre mencionando la autoría y sin contraprestación económica alguna, de los mensajes participantes, con independencia de que sean o no premiad</w:t>
      </w:r>
      <w:r>
        <w:rPr>
          <w:rFonts w:eastAsia="Times New Roman" w:cstheme="minorHAnsi"/>
          <w:lang w:eastAsia="es-ES"/>
        </w:rPr>
        <w:t>o</w:t>
      </w:r>
      <w:r w:rsidRPr="00A83DD6">
        <w:rPr>
          <w:rFonts w:eastAsia="Times New Roman" w:cstheme="minorHAnsi"/>
          <w:lang w:eastAsia="es-ES"/>
        </w:rPr>
        <w:t xml:space="preserve">s, para la promoción del propio Concurso y de  otras  actividades propias de la Fundación Aquae. </w:t>
      </w:r>
    </w:p>
    <w:p w14:paraId="5CE99EFB" w14:textId="77777777" w:rsidR="00470EA6" w:rsidRPr="00A83DD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>La participación en este concurso supone la plena</w:t>
      </w:r>
      <w:r>
        <w:rPr>
          <w:rFonts w:eastAsia="Times New Roman" w:cstheme="minorHAnsi"/>
          <w:lang w:eastAsia="es-ES"/>
        </w:rPr>
        <w:t xml:space="preserve"> y expresa</w:t>
      </w:r>
      <w:r w:rsidRPr="00A83DD6">
        <w:rPr>
          <w:rFonts w:eastAsia="Times New Roman" w:cstheme="minorHAnsi"/>
          <w:lang w:eastAsia="es-ES"/>
        </w:rPr>
        <w:t xml:space="preserve"> aceptación de las presentes bases.</w:t>
      </w:r>
    </w:p>
    <w:p w14:paraId="0984FC6C" w14:textId="77777777" w:rsidR="00470EA6" w:rsidRDefault="00470EA6" w:rsidP="00470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eastAsia="Times New Roman" w:cstheme="minorHAnsi"/>
          <w:lang w:eastAsia="es-ES"/>
        </w:rPr>
      </w:pPr>
      <w:r w:rsidRPr="00A83DD6">
        <w:rPr>
          <w:rFonts w:eastAsia="Times New Roman" w:cstheme="minorHAnsi"/>
          <w:lang w:eastAsia="es-ES"/>
        </w:rPr>
        <w:t xml:space="preserve">FUNDACIÓN AQUAE se reserva el derecho de cambiar, ampliar o reducir las fechas del calendario del concurso. </w:t>
      </w:r>
    </w:p>
    <w:p w14:paraId="4DD46AAA" w14:textId="77777777" w:rsidR="00470EA6" w:rsidRPr="009D6BDC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 w:rsidRPr="009D6BDC">
        <w:rPr>
          <w:rFonts w:eastAsia="Times New Roman" w:cstheme="minorHAnsi"/>
          <w:b/>
          <w:lang w:eastAsia="es-ES"/>
        </w:rPr>
        <w:t>Tratamiento de datos</w:t>
      </w:r>
    </w:p>
    <w:p w14:paraId="690CD4C5" w14:textId="77777777" w:rsidR="00470EA6" w:rsidRPr="00B24798" w:rsidRDefault="00470EA6" w:rsidP="00470E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B24798">
        <w:rPr>
          <w:rFonts w:eastAsia="Times New Roman" w:cstheme="minorHAnsi"/>
          <w:lang w:eastAsia="es-ES"/>
        </w:rPr>
        <w:t xml:space="preserve">Los datos obtenidos por las inscripciones serán tratados únicamente con la finalidad de tramitar su inscripción y participación en el PREMIO </w:t>
      </w:r>
      <w:r>
        <w:rPr>
          <w:rFonts w:eastAsia="Times New Roman" w:cstheme="minorHAnsi"/>
          <w:lang w:eastAsia="es-ES"/>
        </w:rPr>
        <w:t>ÁRBOL DE LA VIDA</w:t>
      </w:r>
      <w:r w:rsidRPr="00B24798">
        <w:rPr>
          <w:rFonts w:eastAsia="Times New Roman" w:cstheme="minorHAnsi"/>
          <w:lang w:eastAsia="es-ES"/>
        </w:rPr>
        <w:t xml:space="preserve"> AQUAE, así como realizar las estadísticas correspondientes. Al entregar los datos, el participante CONSIENTE EXPRESAMENTE en el tratamiento anteriormente descrito, según se indica en el aviso legal de la web</w:t>
      </w:r>
      <w:r>
        <w:rPr>
          <w:rFonts w:eastAsia="Times New Roman" w:cstheme="minorHAnsi"/>
          <w:lang w:eastAsia="es-ES"/>
        </w:rPr>
        <w:t xml:space="preserve"> </w:t>
      </w:r>
      <w:hyperlink r:id="rId9" w:history="1">
        <w:r w:rsidRPr="00FC65A5">
          <w:rPr>
            <w:rFonts w:eastAsia="Times New Roman" w:cstheme="minorHAnsi"/>
            <w:color w:val="299ED6"/>
            <w:lang w:eastAsia="es-ES"/>
          </w:rPr>
          <w:t>www.fundacionaquae.org</w:t>
        </w:r>
      </w:hyperlink>
      <w:r w:rsidRPr="00FC65A5">
        <w:rPr>
          <w:rFonts w:eastAsia="Times New Roman" w:cstheme="minorHAnsi"/>
          <w:color w:val="231F20"/>
          <w:lang w:eastAsia="es-ES"/>
        </w:rPr>
        <w:t>.</w:t>
      </w:r>
    </w:p>
    <w:p w14:paraId="2C4B81AE" w14:textId="77777777" w:rsidR="00CC28E0" w:rsidRDefault="00CC28E0"/>
    <w:sectPr w:rsidR="00CC28E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7B29" w14:textId="77777777" w:rsidR="003B032B" w:rsidRDefault="003B032B" w:rsidP="00470EA6">
      <w:pPr>
        <w:spacing w:after="0" w:line="240" w:lineRule="auto"/>
      </w:pPr>
      <w:r>
        <w:separator/>
      </w:r>
    </w:p>
  </w:endnote>
  <w:endnote w:type="continuationSeparator" w:id="0">
    <w:p w14:paraId="096ED4BC" w14:textId="77777777" w:rsidR="003B032B" w:rsidRDefault="003B032B" w:rsidP="0047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6A5E" w14:textId="77777777" w:rsidR="003B032B" w:rsidRDefault="003B032B" w:rsidP="00470EA6">
      <w:pPr>
        <w:spacing w:after="0" w:line="240" w:lineRule="auto"/>
      </w:pPr>
      <w:r>
        <w:separator/>
      </w:r>
    </w:p>
  </w:footnote>
  <w:footnote w:type="continuationSeparator" w:id="0">
    <w:p w14:paraId="1FCFF33F" w14:textId="77777777" w:rsidR="003B032B" w:rsidRDefault="003B032B" w:rsidP="0047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BB595" w14:textId="77777777" w:rsidR="00470EA6" w:rsidRDefault="00470EA6" w:rsidP="00470EA6">
    <w:pPr>
      <w:pStyle w:val="Header"/>
      <w:jc w:val="right"/>
    </w:pPr>
    <w:r>
      <w:rPr>
        <w:rFonts w:ascii="Tahoma" w:hAnsi="Tahoma" w:cs="Tahoma"/>
        <w:b/>
        <w:noProof/>
        <w:sz w:val="20"/>
        <w:szCs w:val="20"/>
        <w:lang w:eastAsia="es-ES"/>
      </w:rPr>
      <w:drawing>
        <wp:inline distT="0" distB="0" distL="0" distR="0" wp14:anchorId="02F400F4" wp14:editId="65D54C82">
          <wp:extent cx="714376" cy="714376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95" cy="71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D3B"/>
    <w:multiLevelType w:val="multilevel"/>
    <w:tmpl w:val="7B34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6"/>
    <w:rsid w:val="000B43AA"/>
    <w:rsid w:val="002A3787"/>
    <w:rsid w:val="002C3CB7"/>
    <w:rsid w:val="003B032B"/>
    <w:rsid w:val="003C473A"/>
    <w:rsid w:val="00470EA6"/>
    <w:rsid w:val="00587CB6"/>
    <w:rsid w:val="008C0E05"/>
    <w:rsid w:val="00922D36"/>
    <w:rsid w:val="00CC28E0"/>
    <w:rsid w:val="00D16E1A"/>
    <w:rsid w:val="00D6191F"/>
    <w:rsid w:val="00D8712D"/>
    <w:rsid w:val="00F12A8A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A6"/>
  </w:style>
  <w:style w:type="paragraph" w:styleId="Footer">
    <w:name w:val="footer"/>
    <w:basedOn w:val="Normal"/>
    <w:link w:val="FooterCh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E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A6"/>
  </w:style>
  <w:style w:type="paragraph" w:styleId="Footer">
    <w:name w:val="footer"/>
    <w:basedOn w:val="Normal"/>
    <w:link w:val="FooterChar"/>
    <w:uiPriority w:val="99"/>
    <w:unhideWhenUsed/>
    <w:rsid w:val="00470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aqua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ionaqua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3178</Characters>
  <Application>Microsoft Office Word</Application>
  <DocSecurity>0</DocSecurity>
  <Lines>26</Lines>
  <Paragraphs>7</Paragraphs>
  <ScaleCrop>false</ScaleCrop>
  <Company>GRUPO AGBAR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Robledo Beotas</dc:creator>
  <cp:keywords/>
  <dc:description/>
  <cp:lastModifiedBy>Conchi</cp:lastModifiedBy>
  <cp:revision>7</cp:revision>
  <dcterms:created xsi:type="dcterms:W3CDTF">2016-06-21T15:14:00Z</dcterms:created>
  <dcterms:modified xsi:type="dcterms:W3CDTF">2017-07-11T11:23:00Z</dcterms:modified>
</cp:coreProperties>
</file>